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72C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南昌市外住院医保报销材料清单</w:t>
      </w:r>
    </w:p>
    <w:p w14:paraId="3169BB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南昌市医疗保险医药费用零星报销申请表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一份；</w:t>
      </w:r>
    </w:p>
    <w:p w14:paraId="0AE9969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学生医疗保险参保证明一份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1CD494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住院发票原件一份；</w:t>
      </w:r>
      <w:bookmarkStart w:id="0" w:name="_GoBack"/>
      <w:bookmarkEnd w:id="0"/>
    </w:p>
    <w:p w14:paraId="165204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住院费用总清单原件一份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（只接收总清单，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日清单不予受理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647B9B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出院记录或出院小结原件一份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发票、出院小结、费用总清单上的出入院日期要求一致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不一致，需重新提供材料。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原材料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修改，请在修改处加盖医院公章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390B8A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医院疾病诊断证明书原件一份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盖医院公章；</w:t>
      </w:r>
    </w:p>
    <w:p w14:paraId="433787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身份证</w:t>
      </w:r>
      <w:r>
        <w:rPr>
          <w:rFonts w:hint="eastAsia" w:ascii="仿宋_GB2312" w:eastAsia="仿宋_GB2312" w:cs="Times New Roman"/>
          <w:kern w:val="2"/>
          <w:sz w:val="28"/>
          <w:szCs w:val="28"/>
          <w:u w:val="single"/>
          <w:lang w:val="en-US" w:eastAsia="zh-CN" w:bidi="ar-SA"/>
        </w:rPr>
        <w:t>正反面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复印件一份；</w:t>
      </w:r>
    </w:p>
    <w:p w14:paraId="49718E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有效银行卡复印件一份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注明：户名、卡号、开户行（需填写至支行）、联系电话；</w:t>
      </w:r>
    </w:p>
    <w:p w14:paraId="62EC85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学生证复印件一份；</w:t>
      </w:r>
    </w:p>
    <w:p w14:paraId="540E29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外伤无第三方责任承诺书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因外伤导致入院需打此证明，其它病因不需要打此证明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）；</w:t>
      </w:r>
    </w:p>
    <w:p w14:paraId="6DEF33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南昌市高校大学生居民医保转诊（异地）申请表二份（“学校意见”、“经办人签字”、“医保经办机构审批意见”无需填写，交两份纸质版）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16F93B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高校大学生医保异地转诊备案登记表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。</w:t>
      </w:r>
    </w:p>
    <w:p w14:paraId="2934549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13、医院出具的未享受医保证明一份，需加盖医院公章。</w:t>
      </w:r>
    </w:p>
    <w:p w14:paraId="2092B37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温馨提示</w:t>
      </w:r>
      <w:r>
        <w:rPr>
          <w:rFonts w:hint="eastAsia" w:ascii="仿宋_GB2312" w:hAnsi="宋体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1、江西省内住院的学生尽量走线上报销（赣服通医保二维码），即使出院时没有走线上报销，事后也可以补刷医保；2、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以上材料请按照序号的顺序依次放好</w:t>
      </w:r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sectPr>
      <w:footerReference r:id="rId3" w:type="default"/>
      <w:pgSz w:w="12240" w:h="15840"/>
      <w:pgMar w:top="2098" w:right="1587" w:bottom="1871" w:left="1587" w:header="720" w:footer="72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CA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EC11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EC11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GQyYTM2MmU1OGQ0YzgxYWNiZjhlMjI1ZGEwOWEifQ=="/>
  </w:docVars>
  <w:rsids>
    <w:rsidRoot w:val="6A092907"/>
    <w:rsid w:val="0075194C"/>
    <w:rsid w:val="041D538B"/>
    <w:rsid w:val="0DB92A99"/>
    <w:rsid w:val="1AD86FCE"/>
    <w:rsid w:val="20851703"/>
    <w:rsid w:val="23995DA5"/>
    <w:rsid w:val="35E515E4"/>
    <w:rsid w:val="38FA627B"/>
    <w:rsid w:val="4CE27F9F"/>
    <w:rsid w:val="52E23BAC"/>
    <w:rsid w:val="563805C7"/>
    <w:rsid w:val="627865DF"/>
    <w:rsid w:val="66BD1117"/>
    <w:rsid w:val="6A092907"/>
    <w:rsid w:val="6CDB338B"/>
    <w:rsid w:val="6D387B95"/>
    <w:rsid w:val="73E4438E"/>
    <w:rsid w:val="76421CEC"/>
    <w:rsid w:val="799B7093"/>
    <w:rsid w:val="7A7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480</Characters>
  <Lines>0</Lines>
  <Paragraphs>0</Paragraphs>
  <TotalTime>0</TotalTime>
  <ScaleCrop>false</ScaleCrop>
  <LinksUpToDate>false</LinksUpToDate>
  <CharactersWithSpaces>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2021-05-19T06:49:00Z</dcterms:created>
  <dc:creator>zc</dc:creator>
  <cp:lastModifiedBy>zc</cp:lastModifiedBy>
  <dcterms:modified xsi:type="dcterms:W3CDTF">2025-07-01T07:32:53Z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C94DAEE1D42D422687F7902FE8DB0BBE</vt:lpwstr>
  </property>
  <property fmtid="{D5CDD505-2E9C-101B-9397-08002B2CF9AE}" pid="4" name="KSOTemplateDocerSaveRecord">
    <vt:lpwstr>eyJoZGlkIjoiZTA5M2IyNjY2YzAyMTZiZDI4NzhkZDViM2Q2YmQ5MWMifQ==</vt:lpwstr>
  </property>
</Properties>
</file>